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מיהו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גיבור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02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אתחיל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בלשאול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החניכים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מה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ההגדרה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גיבור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?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מי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הוא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גיבור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?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שיגידו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אנשים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שהם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מכירים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שהם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גיבורים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נשחק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משחק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הספקטרום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צד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אחד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הכיתה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זה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מסכים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וצד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שני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לא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מסכים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אקריא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הגדרות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והם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יצטרכו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לעמוד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איפה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שהם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חושבים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אחרי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הגדרה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נשאל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כמה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מתנדבים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למה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עומדים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איפה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שהם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בחרו</w:t>
      </w:r>
    </w:p>
    <w:p w:rsidR="00000000" w:rsidDel="00000000" w:rsidP="00000000" w:rsidRDefault="00000000" w:rsidRPr="00000000" w14:paraId="00000006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jc w:val="left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Someone who uses paper straws instead of plastic straws</w:t>
      </w:r>
    </w:p>
    <w:p w:rsidR="00000000" w:rsidDel="00000000" w:rsidP="00000000" w:rsidRDefault="00000000" w:rsidRPr="00000000" w14:paraId="00000008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Single mother</w:t>
      </w:r>
    </w:p>
    <w:p w:rsidR="00000000" w:rsidDel="00000000" w:rsidP="00000000" w:rsidRDefault="00000000" w:rsidRPr="00000000" w14:paraId="00000009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Firefighter</w:t>
      </w:r>
    </w:p>
    <w:p w:rsidR="00000000" w:rsidDel="00000000" w:rsidP="00000000" w:rsidRDefault="00000000" w:rsidRPr="00000000" w14:paraId="0000000A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Police officer</w:t>
      </w:r>
    </w:p>
    <w:p w:rsidR="00000000" w:rsidDel="00000000" w:rsidP="00000000" w:rsidRDefault="00000000" w:rsidRPr="00000000" w14:paraId="0000000B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Someone who bought a homeless person lunch</w:t>
      </w:r>
    </w:p>
    <w:p w:rsidR="00000000" w:rsidDel="00000000" w:rsidP="00000000" w:rsidRDefault="00000000" w:rsidRPr="00000000" w14:paraId="0000000C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Someone who returned a lost dog</w:t>
      </w:r>
    </w:p>
    <w:p w:rsidR="00000000" w:rsidDel="00000000" w:rsidP="00000000" w:rsidRDefault="00000000" w:rsidRPr="00000000" w14:paraId="0000000D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Blind person</w:t>
      </w:r>
    </w:p>
    <w:p w:rsidR="00000000" w:rsidDel="00000000" w:rsidP="00000000" w:rsidRDefault="00000000" w:rsidRPr="00000000" w14:paraId="0000000E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Someone who volunteers at a homeless shelter</w:t>
        <w:br w:type="textWrapping"/>
        <w:t xml:space="preserve">Camp counselor</w:t>
      </w:r>
    </w:p>
    <w:p w:rsidR="00000000" w:rsidDel="00000000" w:rsidP="00000000" w:rsidRDefault="00000000" w:rsidRPr="00000000" w14:paraId="0000000F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Someone who helped ducks cross the road</w:t>
      </w:r>
    </w:p>
    <w:p w:rsidR="00000000" w:rsidDel="00000000" w:rsidP="00000000" w:rsidRDefault="00000000" w:rsidRPr="00000000" w14:paraId="00000010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Someone who shares his lunch with a friend who forgot his at home</w:t>
      </w:r>
    </w:p>
    <w:p w:rsidR="00000000" w:rsidDel="00000000" w:rsidP="00000000" w:rsidRDefault="00000000" w:rsidRPr="00000000" w14:paraId="00000011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IDF soldier</w:t>
      </w:r>
    </w:p>
    <w:p w:rsidR="00000000" w:rsidDel="00000000" w:rsidP="00000000" w:rsidRDefault="00000000" w:rsidRPr="00000000" w14:paraId="00000012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Someone who donates their old, used clothing that they no longer want</w:t>
      </w:r>
    </w:p>
    <w:p w:rsidR="00000000" w:rsidDel="00000000" w:rsidP="00000000" w:rsidRDefault="00000000" w:rsidRPr="00000000" w14:paraId="00000013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A teacher</w:t>
      </w:r>
    </w:p>
    <w:p w:rsidR="00000000" w:rsidDel="00000000" w:rsidP="00000000" w:rsidRDefault="00000000" w:rsidRPr="00000000" w14:paraId="00000015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Ambulance driver</w:t>
      </w:r>
    </w:p>
    <w:p w:rsidR="00000000" w:rsidDel="00000000" w:rsidP="00000000" w:rsidRDefault="00000000" w:rsidRPr="00000000" w14:paraId="00000016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Truck driver</w:t>
      </w:r>
    </w:p>
    <w:p w:rsidR="00000000" w:rsidDel="00000000" w:rsidP="00000000" w:rsidRDefault="00000000" w:rsidRPr="00000000" w14:paraId="00000017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Scientist</w:t>
      </w:r>
    </w:p>
    <w:p w:rsidR="00000000" w:rsidDel="00000000" w:rsidP="00000000" w:rsidRDefault="00000000" w:rsidRPr="00000000" w14:paraId="00000018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Vegan person</w:t>
      </w:r>
    </w:p>
    <w:p w:rsidR="00000000" w:rsidDel="00000000" w:rsidP="00000000" w:rsidRDefault="00000000" w:rsidRPr="00000000" w14:paraId="00000019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Someone who uses a reusable water bottle</w:t>
      </w:r>
    </w:p>
    <w:p w:rsidR="00000000" w:rsidDel="00000000" w:rsidP="00000000" w:rsidRDefault="00000000" w:rsidRPr="00000000" w14:paraId="0000001A">
      <w:pPr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0"/>
        </w:rPr>
        <w:t xml:space="preserve">A service dog</w:t>
      </w:r>
    </w:p>
    <w:p w:rsidR="00000000" w:rsidDel="00000000" w:rsidP="00000000" w:rsidRDefault="00000000" w:rsidRPr="00000000" w14:paraId="0000001B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נדבר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למה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גיבורים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\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לא</w:t>
      </w:r>
    </w:p>
    <w:p w:rsidR="00000000" w:rsidDel="00000000" w:rsidP="00000000" w:rsidRDefault="00000000" w:rsidRPr="00000000" w14:paraId="0000001C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אשאל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איזה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תכונות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יש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לגיבור</w:t>
      </w:r>
    </w:p>
    <w:p w:rsidR="00000000" w:rsidDel="00000000" w:rsidP="00000000" w:rsidRDefault="00000000" w:rsidRPr="00000000" w14:paraId="0000001D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נצייר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ציור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ביחד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המאפיינים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גיבור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עד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שיצא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ציור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עם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המאפיינים</w:t>
      </w:r>
    </w:p>
    <w:p w:rsidR="00000000" w:rsidDel="00000000" w:rsidP="00000000" w:rsidRDefault="00000000" w:rsidRPr="00000000" w14:paraId="0000001E">
      <w:pPr>
        <w:bidi w:val="1"/>
        <w:spacing w:after="160" w:lineRule="auto"/>
        <w:rPr>
          <w:color w:val="333333"/>
          <w:sz w:val="34"/>
          <w:szCs w:val="34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הגדרת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גיבור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F">
      <w:pPr>
        <w:bidi w:val="1"/>
        <w:spacing w:after="160" w:lineRule="auto"/>
        <w:rPr>
          <w:color w:val="333333"/>
          <w:sz w:val="38"/>
          <w:szCs w:val="3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Rule="auto"/>
        <w:rPr>
          <w:rFonts w:ascii="Roboto" w:cs="Roboto" w:eastAsia="Roboto" w:hAnsi="Roboto"/>
          <w:color w:val="202124"/>
          <w:sz w:val="25"/>
          <w:szCs w:val="25"/>
          <w:highlight w:val="white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highlight w:val="white"/>
          <w:rtl w:val="0"/>
        </w:rPr>
        <w:t xml:space="preserve">A person who is </w:t>
      </w:r>
      <w:hyperlink r:id="rId6">
        <w:r w:rsidDel="00000000" w:rsidR="00000000" w:rsidRPr="00000000">
          <w:rPr>
            <w:rFonts w:ascii="Roboto" w:cs="Roboto" w:eastAsia="Roboto" w:hAnsi="Roboto"/>
            <w:sz w:val="31"/>
            <w:szCs w:val="31"/>
            <w:highlight w:val="white"/>
            <w:rtl w:val="0"/>
          </w:rPr>
          <w:t xml:space="preserve">admired</w:t>
        </w:r>
      </w:hyperlink>
      <w:r w:rsidDel="00000000" w:rsidR="00000000" w:rsidRPr="00000000">
        <w:rPr>
          <w:rFonts w:ascii="Roboto" w:cs="Roboto" w:eastAsia="Roboto" w:hAnsi="Roboto"/>
          <w:sz w:val="31"/>
          <w:szCs w:val="31"/>
          <w:highlight w:val="white"/>
          <w:rtl w:val="0"/>
        </w:rPr>
        <w:t xml:space="preserve"> or </w:t>
      </w:r>
      <w:hyperlink r:id="rId7">
        <w:r w:rsidDel="00000000" w:rsidR="00000000" w:rsidRPr="00000000">
          <w:rPr>
            <w:rFonts w:ascii="Roboto" w:cs="Roboto" w:eastAsia="Roboto" w:hAnsi="Roboto"/>
            <w:sz w:val="31"/>
            <w:szCs w:val="31"/>
            <w:highlight w:val="white"/>
            <w:rtl w:val="0"/>
          </w:rPr>
          <w:t xml:space="preserve">idealized</w:t>
        </w:r>
      </w:hyperlink>
      <w:r w:rsidDel="00000000" w:rsidR="00000000" w:rsidRPr="00000000">
        <w:rPr>
          <w:rFonts w:ascii="Roboto" w:cs="Roboto" w:eastAsia="Roboto" w:hAnsi="Roboto"/>
          <w:sz w:val="31"/>
          <w:szCs w:val="31"/>
          <w:highlight w:val="white"/>
          <w:rtl w:val="0"/>
        </w:rPr>
        <w:t xml:space="preserve"> for courage, outstanding achievements, or noble qualities</w:t>
      </w:r>
      <w:r w:rsidDel="00000000" w:rsidR="00000000" w:rsidRPr="00000000">
        <w:rPr>
          <w:rFonts w:ascii="Roboto" w:cs="Roboto" w:eastAsia="Roboto" w:hAnsi="Roboto"/>
          <w:color w:val="202124"/>
          <w:sz w:val="25"/>
          <w:szCs w:val="25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160" w:lineRule="auto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160" w:lineRule="auto"/>
        <w:rPr>
          <w:color w:val="202124"/>
          <w:sz w:val="27"/>
          <w:szCs w:val="27"/>
          <w:highlight w:val="white"/>
        </w:rPr>
      </w:pP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אקריא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34"/>
          <w:szCs w:val="34"/>
          <w:highlight w:val="white"/>
          <w:rtl w:val="1"/>
        </w:rPr>
        <w:t xml:space="preserve">המשפט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Rule="auto"/>
        <w:rPr>
          <w:rFonts w:ascii="Roboto" w:cs="Roboto" w:eastAsia="Roboto" w:hAnsi="Roboto"/>
          <w:color w:val="202124"/>
          <w:sz w:val="27"/>
          <w:szCs w:val="27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525960"/>
          <w:sz w:val="29"/>
          <w:szCs w:val="29"/>
          <w:shd w:fill="fffcf8" w:val="clear"/>
          <w:rtl w:val="0"/>
        </w:rPr>
        <w:t xml:space="preserve">“Anyone who saves a life is as if he saved an entire world”.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search?rlz=1C1GCEU_enUS1035US1035&amp;sxsrf=AB5stBgwAfK5MXtCf_1VvBD5QWSbjqRXrg:1689959404257&amp;q=admired&amp;si=ACFMAn_otZSKbpzAqD_RvWk4YSL-yt78OR8Jg65AusWu8bwSGv8NWW9zQ5BMltT54JbPCyk_EsW2XAKwzSu-ZRntBQJk3LW-9w%3D%3D&amp;expnd=1" TargetMode="External"/><Relationship Id="rId7" Type="http://schemas.openxmlformats.org/officeDocument/2006/relationships/hyperlink" Target="https://www.google.com/search?rlz=1C1GCEU_enUS1035US1035&amp;sxsrf=AB5stBgwAfK5MXtCf_1VvBD5QWSbjqRXrg:1689959404257&amp;q=idealized&amp;si=ACFMAn8hzZSJQsgXIYlkGc-z1vmpfOWkok0Ma5N7gAbPqWkxwA-zM_521hSU8_JZO_j7UFkaricSAkpttodFcdS2fRzxe5s3tA%3D%3D&amp;expnd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