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50C3" w14:textId="20040B69" w:rsidR="008C1A1B" w:rsidRPr="00A065A7" w:rsidRDefault="00D96A61" w:rsidP="00112B9D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A065A7">
        <w:rPr>
          <w:rFonts w:hint="cs"/>
          <w:b/>
          <w:bCs/>
          <w:sz w:val="40"/>
          <w:szCs w:val="40"/>
          <w:rtl/>
        </w:rPr>
        <w:t>בלתי שביר</w:t>
      </w:r>
    </w:p>
    <w:p w14:paraId="01372445" w14:textId="4578AE33" w:rsidR="00D96A61" w:rsidRPr="008634D2" w:rsidRDefault="00D96A61" w:rsidP="00112B9D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8634D2">
        <w:rPr>
          <w:rFonts w:cs="Arial" w:hint="cs"/>
          <w:b/>
          <w:bCs/>
          <w:sz w:val="28"/>
          <w:szCs w:val="28"/>
          <w:rtl/>
        </w:rPr>
        <w:t>הנרטיב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של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הספורט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הישראלי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לאור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אירועי</w:t>
      </w:r>
      <w:r w:rsidRPr="008634D2">
        <w:rPr>
          <w:rFonts w:cs="Arial"/>
          <w:b/>
          <w:bCs/>
          <w:sz w:val="28"/>
          <w:szCs w:val="28"/>
          <w:rtl/>
        </w:rPr>
        <w:t xml:space="preserve"> </w:t>
      </w:r>
      <w:r w:rsidRPr="008634D2">
        <w:rPr>
          <w:rFonts w:cs="Arial" w:hint="cs"/>
          <w:b/>
          <w:bCs/>
          <w:sz w:val="28"/>
          <w:szCs w:val="28"/>
          <w:rtl/>
        </w:rPr>
        <w:t>ה</w:t>
      </w:r>
      <w:r w:rsidRPr="008634D2">
        <w:rPr>
          <w:rFonts w:cs="Arial"/>
          <w:b/>
          <w:bCs/>
          <w:sz w:val="28"/>
          <w:szCs w:val="28"/>
          <w:rtl/>
        </w:rPr>
        <w:t xml:space="preserve">-7 </w:t>
      </w:r>
      <w:r w:rsidRPr="008634D2">
        <w:rPr>
          <w:rFonts w:cs="Arial" w:hint="cs"/>
          <w:b/>
          <w:bCs/>
          <w:sz w:val="28"/>
          <w:szCs w:val="28"/>
          <w:rtl/>
        </w:rPr>
        <w:t>באוקטובר</w:t>
      </w:r>
    </w:p>
    <w:p w14:paraId="0A0F4B7D" w14:textId="77777777" w:rsidR="008634D2" w:rsidRDefault="008634D2" w:rsidP="00112B9D">
      <w:pPr>
        <w:bidi/>
        <w:spacing w:line="360" w:lineRule="auto"/>
        <w:jc w:val="both"/>
        <w:rPr>
          <w:b/>
          <w:bCs/>
          <w:rtl/>
        </w:rPr>
      </w:pPr>
    </w:p>
    <w:p w14:paraId="12914EAB" w14:textId="77777777" w:rsidR="00F779D7" w:rsidRDefault="00F779D7" w:rsidP="00F779D7">
      <w:pPr>
        <w:bidi/>
        <w:spacing w:line="276" w:lineRule="auto"/>
        <w:jc w:val="both"/>
        <w:rPr>
          <w:rFonts w:ascii="Aptos" w:hAnsi="Aptos" w:hint="cs"/>
          <w:rtl/>
        </w:rPr>
      </w:pPr>
      <w:r>
        <w:rPr>
          <w:rFonts w:ascii="Arial" w:hAnsi="Arial" w:cs="Arial"/>
          <w:b/>
          <w:bCs/>
          <w:rtl/>
        </w:rPr>
        <w:t> </w:t>
      </w:r>
    </w:p>
    <w:p w14:paraId="3C742012" w14:textId="29730A2F" w:rsidR="00695206" w:rsidRDefault="002B7EC0" w:rsidP="00F779D7">
      <w:pPr>
        <w:bidi/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לאור ציון שנה לאירועי ה-7 באוקטובר 2023, מוזיאון הספורט היהודי העולמי פותח תערוכה ייחודית שעוסקת בנרטיב של הספורט הישראלי לאור המלחמה. התערוכה תתקיים בכפר המכביה, </w:t>
      </w:r>
      <w:r w:rsidR="00695206">
        <w:rPr>
          <w:rFonts w:hint="cs"/>
          <w:b/>
          <w:bCs/>
          <w:rtl/>
        </w:rPr>
        <w:t>אשר יוצגו בה פריטים ייחודיים ומייצגים שונים לצד סיור מודרך ומקצועי.</w:t>
      </w:r>
    </w:p>
    <w:p w14:paraId="277F0B8D" w14:textId="1AB0AC9E" w:rsidR="002B7EC0" w:rsidRDefault="00695206" w:rsidP="00695206">
      <w:pPr>
        <w:bidi/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בנוסף, מוזיאון הספורט היהודי העולמי מקיים</w:t>
      </w:r>
      <w:r w:rsidR="002B7EC0">
        <w:rPr>
          <w:rFonts w:hint="cs"/>
          <w:b/>
          <w:bCs/>
          <w:rtl/>
        </w:rPr>
        <w:t xml:space="preserve"> תערוכה ניידת אשר תוצג בקהילות השונות בעולם.</w:t>
      </w:r>
    </w:p>
    <w:p w14:paraId="6740A38A" w14:textId="7BD89FFE" w:rsidR="002B7EC0" w:rsidRDefault="002B7EC0" w:rsidP="002B7EC0">
      <w:pPr>
        <w:bidi/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אנו מזמינים אתכם לקחת חלק בתערוכה הניידת ולהציג</w:t>
      </w:r>
      <w:r w:rsidR="00B172EF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 בקהיל</w:t>
      </w:r>
      <w:r w:rsidR="00695206">
        <w:rPr>
          <w:rFonts w:hint="cs"/>
          <w:b/>
          <w:bCs/>
          <w:rtl/>
        </w:rPr>
        <w:t>ה ובארגון</w:t>
      </w:r>
      <w:r>
        <w:rPr>
          <w:rFonts w:hint="cs"/>
          <w:b/>
          <w:bCs/>
          <w:rtl/>
        </w:rPr>
        <w:t xml:space="preserve"> שלכם.</w:t>
      </w:r>
    </w:p>
    <w:p w14:paraId="5E5624CB" w14:textId="1B39029D" w:rsidR="002B7EC0" w:rsidRDefault="002B7EC0" w:rsidP="002B7EC0">
      <w:pPr>
        <w:bidi/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מסמך זה מהווה עקרונות וכללים לשימוש בתערוכה הניידת- יש לחתום ולשלוח לנו במייל חוזר על מנת לקבל אישור לביצוע התערוכה.</w:t>
      </w:r>
    </w:p>
    <w:p w14:paraId="34D0331F" w14:textId="77777777" w:rsidR="002B7EC0" w:rsidRDefault="002B7EC0" w:rsidP="002B7EC0">
      <w:pPr>
        <w:bidi/>
        <w:spacing w:line="360" w:lineRule="auto"/>
        <w:jc w:val="both"/>
        <w:rPr>
          <w:b/>
          <w:bCs/>
          <w:rtl/>
        </w:rPr>
      </w:pPr>
    </w:p>
    <w:p w14:paraId="29CA8973" w14:textId="41A4A9EE" w:rsidR="008634D2" w:rsidRPr="008634D2" w:rsidRDefault="002F196C" w:rsidP="002B7EC0">
      <w:pPr>
        <w:bidi/>
        <w:spacing w:line="360" w:lineRule="auto"/>
        <w:jc w:val="both"/>
        <w:rPr>
          <w:b/>
          <w:bCs/>
          <w:rtl/>
        </w:rPr>
      </w:pPr>
      <w:r w:rsidRPr="008634D2">
        <w:rPr>
          <w:rFonts w:hint="cs"/>
          <w:b/>
          <w:bCs/>
          <w:rtl/>
        </w:rPr>
        <w:t>הקדמה לתערוכה</w:t>
      </w:r>
      <w:r w:rsidR="002B7EC0">
        <w:rPr>
          <w:rFonts w:hint="cs"/>
          <w:b/>
          <w:bCs/>
          <w:rtl/>
        </w:rPr>
        <w:t>:</w:t>
      </w:r>
    </w:p>
    <w:p w14:paraId="3555E86E" w14:textId="1C390316" w:rsidR="002F196C" w:rsidRPr="008634D2" w:rsidRDefault="002F196C" w:rsidP="00112B9D">
      <w:pPr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בשבעה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באוקטובר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הותקפה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חמאס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הספורט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מחיר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t>: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ספורטאים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וספורטאיות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ספורטאי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חובבנים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ומקצוענים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חייהם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טרגית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נציגיו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בתפוצות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מסחררת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 w:rsidR="001051DF">
        <w:rPr>
          <w:rFonts w:hint="cs"/>
          <w:rtl/>
        </w:rPr>
        <w:t>.</w:t>
      </w:r>
    </w:p>
    <w:p w14:paraId="41990390" w14:textId="77777777" w:rsidR="002B7EC0" w:rsidRDefault="002B7EC0" w:rsidP="00112B9D">
      <w:pPr>
        <w:bidi/>
        <w:spacing w:line="360" w:lineRule="auto"/>
        <w:jc w:val="both"/>
        <w:rPr>
          <w:rFonts w:cs="Arial"/>
          <w:rtl/>
        </w:rPr>
      </w:pPr>
    </w:p>
    <w:p w14:paraId="34AB0D75" w14:textId="050F9378" w:rsidR="002F196C" w:rsidRPr="008634D2" w:rsidRDefault="002F196C" w:rsidP="002B7EC0">
      <w:pPr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מוזיאון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</w:t>
      </w:r>
      <w:r>
        <w:rPr>
          <w:rFonts w:cs="Arial"/>
          <w:rtl/>
        </w:rPr>
        <w:t xml:space="preserve"> </w:t>
      </w:r>
      <w:r w:rsidR="001051DF">
        <w:rPr>
          <w:rFonts w:cs="Arial" w:hint="cs"/>
          <w:rtl/>
        </w:rPr>
        <w:t>מציג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עוצמתית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ויחידה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במינה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האנושית</w:t>
      </w:r>
      <w:r>
        <w:t>,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בצל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באוקטובר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והמלחמה</w:t>
      </w:r>
      <w:r>
        <w:t>.</w:t>
      </w:r>
    </w:p>
    <w:p w14:paraId="49574187" w14:textId="4266B55F" w:rsidR="002F196C" w:rsidRPr="008634D2" w:rsidRDefault="002F196C" w:rsidP="00112B9D">
      <w:pPr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בתערוכה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יוצגו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שיספרו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למתקפה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היציאה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מגרשי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הגיבו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הספורט</w:t>
      </w:r>
      <w:r>
        <w:t>.</w:t>
      </w:r>
    </w:p>
    <w:p w14:paraId="040969DB" w14:textId="77777777" w:rsidR="002B7EC0" w:rsidRDefault="002B7EC0" w:rsidP="00112B9D">
      <w:pPr>
        <w:bidi/>
        <w:spacing w:line="360" w:lineRule="auto"/>
        <w:jc w:val="both"/>
        <w:rPr>
          <w:rFonts w:cs="Arial"/>
          <w:rtl/>
        </w:rPr>
      </w:pPr>
    </w:p>
    <w:p w14:paraId="3379A24C" w14:textId="3BDC0DC7" w:rsidR="002F196C" w:rsidRDefault="002F196C" w:rsidP="002B7EC0">
      <w:pPr>
        <w:bidi/>
        <w:spacing w:line="360" w:lineRule="auto"/>
        <w:jc w:val="both"/>
      </w:pPr>
      <w:r>
        <w:rPr>
          <w:rFonts w:cs="Arial" w:hint="cs"/>
          <w:rtl/>
        </w:rPr>
        <w:t>הכדור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המתגלגל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ההתעמלות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היציעים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עמוסי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האוהדים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ערבוביה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ועצב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זיכרון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והנצחה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ניצחונות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לרוב</w:t>
      </w:r>
      <w:r>
        <w:t>.</w:t>
      </w:r>
    </w:p>
    <w:p w14:paraId="0F186CDC" w14:textId="77777777" w:rsidR="00D96A61" w:rsidRPr="002F196C" w:rsidRDefault="00D96A61" w:rsidP="00112B9D">
      <w:pPr>
        <w:bidi/>
        <w:spacing w:line="360" w:lineRule="auto"/>
        <w:jc w:val="both"/>
        <w:rPr>
          <w:rtl/>
        </w:rPr>
      </w:pPr>
    </w:p>
    <w:p w14:paraId="280F05DB" w14:textId="77777777" w:rsidR="001051DF" w:rsidRDefault="007275CA" w:rsidP="00112B9D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על מנת לספר את הסיפור השלם של התערוכה</w:t>
      </w:r>
      <w:r w:rsidR="001051DF">
        <w:rPr>
          <w:rFonts w:hint="cs"/>
          <w:rtl/>
        </w:rPr>
        <w:t xml:space="preserve"> ואת הנרטיב של הספורט הישראלי לאור אירועי השביעי באוקטובר</w:t>
      </w:r>
      <w:r>
        <w:rPr>
          <w:rFonts w:hint="cs"/>
          <w:rtl/>
        </w:rPr>
        <w:t xml:space="preserve">, יש לעקוב אחר הוראת התפעול ולהציב את המיצגים המודפסים לפי רצף </w:t>
      </w:r>
      <w:r w:rsidR="008634D2">
        <w:rPr>
          <w:rFonts w:hint="cs"/>
          <w:rtl/>
        </w:rPr>
        <w:t>הפרקים</w:t>
      </w:r>
      <w:r>
        <w:rPr>
          <w:rFonts w:hint="cs"/>
          <w:rtl/>
        </w:rPr>
        <w:t>.</w:t>
      </w:r>
      <w:r w:rsidR="00712BCA">
        <w:rPr>
          <w:rFonts w:hint="cs"/>
          <w:rtl/>
        </w:rPr>
        <w:t xml:space="preserve"> </w:t>
      </w:r>
    </w:p>
    <w:p w14:paraId="797994A1" w14:textId="2A415963" w:rsidR="007275CA" w:rsidRDefault="00712BCA" w:rsidP="00112B9D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התערוכה מורכבת משלושה </w:t>
      </w:r>
      <w:r w:rsidR="008634D2">
        <w:rPr>
          <w:rFonts w:hint="cs"/>
          <w:rtl/>
        </w:rPr>
        <w:t>חלקים</w:t>
      </w:r>
      <w:r>
        <w:rPr>
          <w:rFonts w:hint="cs"/>
          <w:rtl/>
        </w:rPr>
        <w:t xml:space="preserve"> וסרטון סיכום.</w:t>
      </w:r>
    </w:p>
    <w:p w14:paraId="05887AE2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5CC9AF7A" w14:textId="2358D630" w:rsidR="002B7EC0" w:rsidRPr="002B7EC0" w:rsidRDefault="002B7EC0" w:rsidP="002B7EC0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2B7EC0">
        <w:rPr>
          <w:rFonts w:hint="cs"/>
          <w:b/>
          <w:bCs/>
          <w:sz w:val="28"/>
          <w:szCs w:val="28"/>
          <w:rtl/>
        </w:rPr>
        <w:t>מסמך זה מהווה אישור בהסכמה על שימוש הכללים של התערוכה:</w:t>
      </w:r>
    </w:p>
    <w:p w14:paraId="64AA82DB" w14:textId="5717A2C2" w:rsidR="00D96A61" w:rsidRDefault="00D96A61" w:rsidP="00112B9D">
      <w:pPr>
        <w:pStyle w:val="a9"/>
        <w:numPr>
          <w:ilvl w:val="0"/>
          <w:numId w:val="1"/>
        </w:num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עקרונות ואופי השימוש</w:t>
      </w:r>
      <w:r w:rsidR="001051DF">
        <w:rPr>
          <w:rFonts w:hint="cs"/>
          <w:rtl/>
        </w:rPr>
        <w:t>-</w:t>
      </w:r>
    </w:p>
    <w:p w14:paraId="6F036D2B" w14:textId="77777777" w:rsidR="001051DF" w:rsidRDefault="001051DF" w:rsidP="00112B9D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התערוכה הינה תערוכה מלאה- יש להשתמש בכל המרכיבים ובכל הפרקים המוצגים.</w:t>
      </w:r>
    </w:p>
    <w:p w14:paraId="79EF9116" w14:textId="7985A657" w:rsidR="001051DF" w:rsidRDefault="001051DF" w:rsidP="00112B9D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יש להציב את התערוכה לפי הסדר שנקבע מראש</w:t>
      </w:r>
      <w:r w:rsidR="002B7EC0">
        <w:rPr>
          <w:rFonts w:hint="cs"/>
          <w:rtl/>
        </w:rPr>
        <w:t>.</w:t>
      </w:r>
    </w:p>
    <w:p w14:paraId="6631C7DE" w14:textId="77777777" w:rsidR="002B7EC0" w:rsidRDefault="001051DF" w:rsidP="00112B9D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יש לכלול את כלל הלוגואים שמופיעים בתערוכה</w:t>
      </w:r>
      <w:r w:rsidR="002B7EC0">
        <w:rPr>
          <w:rFonts w:hint="cs"/>
          <w:rtl/>
        </w:rPr>
        <w:t>.</w:t>
      </w:r>
    </w:p>
    <w:p w14:paraId="5C0A1735" w14:textId="687B0019" w:rsidR="002B7EC0" w:rsidRDefault="002B7EC0" w:rsidP="002B7EC0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 xml:space="preserve">יש להשתמש בחומרים של התערוכה אך ורק לצורך קיום </w:t>
      </w:r>
      <w:r w:rsidR="00582EF8">
        <w:rPr>
          <w:rFonts w:hint="cs"/>
          <w:rtl/>
        </w:rPr>
        <w:t>ה</w:t>
      </w:r>
      <w:r>
        <w:rPr>
          <w:rFonts w:hint="cs"/>
          <w:rtl/>
        </w:rPr>
        <w:t>תערוכה.</w:t>
      </w:r>
    </w:p>
    <w:p w14:paraId="53B405DF" w14:textId="179FA1F2" w:rsidR="001051DF" w:rsidRDefault="002B7EC0" w:rsidP="002B7EC0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שימוש בקבצים של התערוכה הינה פרטית למי שחתום על מסמך זה, ללא אפשרות להעברה לגורם נוסף.</w:t>
      </w:r>
      <w:r w:rsidR="001051DF">
        <w:rPr>
          <w:rFonts w:hint="cs"/>
          <w:rtl/>
        </w:rPr>
        <w:t xml:space="preserve"> </w:t>
      </w:r>
    </w:p>
    <w:p w14:paraId="76FCC1CD" w14:textId="26FADB95" w:rsidR="008D79F1" w:rsidRDefault="008D79F1" w:rsidP="00112B9D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יש לעקוב לפי מסמך הוראות ההדפסה והכנה של התערוכה.</w:t>
      </w:r>
      <w:r w:rsidR="008634D2">
        <w:rPr>
          <w:rFonts w:hint="cs"/>
          <w:rtl/>
        </w:rPr>
        <w:t xml:space="preserve"> (נספח </w:t>
      </w:r>
      <w:r w:rsidR="00C74E14">
        <w:rPr>
          <w:rFonts w:hint="cs"/>
          <w:rtl/>
        </w:rPr>
        <w:t>ב</w:t>
      </w:r>
      <w:r w:rsidR="008634D2">
        <w:rPr>
          <w:rFonts w:hint="cs"/>
          <w:rtl/>
        </w:rPr>
        <w:t>קובץ נוסף).</w:t>
      </w:r>
    </w:p>
    <w:p w14:paraId="6E149024" w14:textId="21ED4849" w:rsidR="008634D2" w:rsidRDefault="008634D2" w:rsidP="00112B9D">
      <w:pPr>
        <w:pStyle w:val="a9"/>
        <w:numPr>
          <w:ilvl w:val="0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פרסום</w:t>
      </w:r>
      <w:r w:rsidR="00C74E14">
        <w:rPr>
          <w:rFonts w:hint="cs"/>
          <w:rtl/>
        </w:rPr>
        <w:t xml:space="preserve"> ושיווק</w:t>
      </w:r>
      <w:r>
        <w:rPr>
          <w:rFonts w:hint="cs"/>
          <w:rtl/>
        </w:rPr>
        <w:t xml:space="preserve"> התערוכה- </w:t>
      </w:r>
    </w:p>
    <w:p w14:paraId="63605583" w14:textId="77777777" w:rsidR="00582EF8" w:rsidRDefault="00582EF8" w:rsidP="00582EF8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יש לתת קרדיטים ליוצרי התערוכה- מוזיאון הספורט היהודי העולמי ומכבי עולמי.</w:t>
      </w:r>
    </w:p>
    <w:p w14:paraId="617A7FCF" w14:textId="0500D7B4" w:rsidR="002772EF" w:rsidRDefault="002772EF" w:rsidP="00112B9D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>פרסום קיום התערוכה בקהילות המקומיות.</w:t>
      </w:r>
    </w:p>
    <w:p w14:paraId="6379F327" w14:textId="2036BF74" w:rsidR="00112B9D" w:rsidRDefault="002772EF" w:rsidP="002772EF">
      <w:pPr>
        <w:pStyle w:val="a9"/>
        <w:numPr>
          <w:ilvl w:val="1"/>
          <w:numId w:val="1"/>
        </w:numPr>
        <w:bidi/>
        <w:spacing w:line="360" w:lineRule="auto"/>
        <w:jc w:val="both"/>
      </w:pPr>
      <w:r>
        <w:rPr>
          <w:rFonts w:hint="cs"/>
          <w:rtl/>
        </w:rPr>
        <w:t xml:space="preserve">שיתוף </w:t>
      </w:r>
      <w:r w:rsidR="00F448E8">
        <w:rPr>
          <w:rFonts w:hint="cs"/>
          <w:rtl/>
        </w:rPr>
        <w:t>ב</w:t>
      </w:r>
      <w:r w:rsidR="00112B9D">
        <w:rPr>
          <w:rFonts w:hint="cs"/>
          <w:rtl/>
        </w:rPr>
        <w:t xml:space="preserve">רשתות </w:t>
      </w:r>
      <w:r w:rsidR="00F448E8">
        <w:rPr>
          <w:rFonts w:hint="cs"/>
          <w:rtl/>
        </w:rPr>
        <w:t>ה</w:t>
      </w:r>
      <w:r w:rsidR="00112B9D">
        <w:rPr>
          <w:rFonts w:hint="cs"/>
          <w:rtl/>
        </w:rPr>
        <w:t xml:space="preserve">חברתיות של מכבי </w:t>
      </w:r>
      <w:r w:rsidR="0044649D">
        <w:rPr>
          <w:rFonts w:hint="cs"/>
          <w:rtl/>
        </w:rPr>
        <w:t xml:space="preserve">עולמי </w:t>
      </w:r>
      <w:r w:rsidR="00112B9D">
        <w:rPr>
          <w:rFonts w:hint="cs"/>
          <w:rtl/>
        </w:rPr>
        <w:t>ומוזיאון</w:t>
      </w:r>
      <w:r>
        <w:rPr>
          <w:rFonts w:hint="cs"/>
          <w:rtl/>
        </w:rPr>
        <w:t>.</w:t>
      </w:r>
    </w:p>
    <w:p w14:paraId="0E0C4B96" w14:textId="77777777" w:rsidR="007275CA" w:rsidRDefault="007275CA" w:rsidP="00112B9D">
      <w:pPr>
        <w:bidi/>
        <w:spacing w:line="360" w:lineRule="auto"/>
        <w:jc w:val="both"/>
        <w:rPr>
          <w:rtl/>
        </w:rPr>
      </w:pPr>
    </w:p>
    <w:p w14:paraId="3964334C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55DE7589" w14:textId="121C79B7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אני מאשר בזאת, כי קראתי את התנאים לביצוע התערוכה שעוסקת ב</w:t>
      </w:r>
      <w:r w:rsidRPr="002B7EC0">
        <w:rPr>
          <w:rFonts w:hint="cs"/>
          <w:rtl/>
        </w:rPr>
        <w:t>נרטיב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של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הספורט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הישראלי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לאור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אירועי</w:t>
      </w:r>
      <w:r w:rsidRPr="002B7EC0">
        <w:rPr>
          <w:rtl/>
        </w:rPr>
        <w:t xml:space="preserve"> </w:t>
      </w:r>
      <w:r w:rsidRPr="002B7EC0">
        <w:rPr>
          <w:rFonts w:hint="cs"/>
          <w:rtl/>
        </w:rPr>
        <w:t>ה</w:t>
      </w:r>
      <w:r w:rsidRPr="002B7EC0">
        <w:rPr>
          <w:rtl/>
        </w:rPr>
        <w:t xml:space="preserve">-7 </w:t>
      </w:r>
      <w:r w:rsidRPr="002B7EC0">
        <w:rPr>
          <w:rFonts w:hint="cs"/>
          <w:rtl/>
        </w:rPr>
        <w:t>באוקטובר</w:t>
      </w:r>
      <w:r>
        <w:rPr>
          <w:rFonts w:hint="cs"/>
          <w:rtl/>
        </w:rPr>
        <w:t>, וכי אני מאשר שאבצע את התערוכה על פי הכללים שנקבעו.</w:t>
      </w:r>
    </w:p>
    <w:p w14:paraId="740B95C8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1F458B47" w14:textId="0372C9B7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על החתום:</w:t>
      </w:r>
    </w:p>
    <w:p w14:paraId="5A871E48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307EFC09" w14:textId="3DC93EA4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שם מלא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שם הארגון</w:t>
      </w:r>
    </w:p>
    <w:p w14:paraId="37FFFF00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46825790" w14:textId="4964B852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__________________________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__________________________</w:t>
      </w:r>
    </w:p>
    <w:p w14:paraId="7AC38D6E" w14:textId="11661598" w:rsidR="002B7EC0" w:rsidRDefault="002B7EC0" w:rsidP="002B7EC0">
      <w:pPr>
        <w:bidi/>
        <w:spacing w:line="360" w:lineRule="auto"/>
        <w:jc w:val="both"/>
        <w:rPr>
          <w:rtl/>
        </w:rPr>
      </w:pPr>
    </w:p>
    <w:p w14:paraId="6B4C487C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6B448E3E" w14:textId="502E9211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תאריך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חתימה</w:t>
      </w:r>
    </w:p>
    <w:p w14:paraId="0F16985E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477E0A7A" w14:textId="72E67B56" w:rsidR="002B7EC0" w:rsidRDefault="002B7EC0" w:rsidP="002B7EC0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__________________________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__________________________</w:t>
      </w:r>
    </w:p>
    <w:p w14:paraId="4668B9C3" w14:textId="77777777" w:rsidR="002B7EC0" w:rsidRDefault="002B7EC0" w:rsidP="002B7EC0">
      <w:pPr>
        <w:bidi/>
        <w:spacing w:line="360" w:lineRule="auto"/>
        <w:jc w:val="both"/>
        <w:rPr>
          <w:rtl/>
        </w:rPr>
      </w:pPr>
    </w:p>
    <w:p w14:paraId="20141B0F" w14:textId="524FD9C4" w:rsidR="002B7EC0" w:rsidRDefault="002B7EC0" w:rsidP="002B7EC0">
      <w:pPr>
        <w:bidi/>
        <w:spacing w:line="360" w:lineRule="auto"/>
        <w:jc w:val="both"/>
        <w:rPr>
          <w:rtl/>
        </w:rPr>
      </w:pPr>
    </w:p>
    <w:sectPr w:rsidR="002B7E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1AB7" w14:textId="77777777" w:rsidR="00370CCC" w:rsidRDefault="00370CCC" w:rsidP="00A065A7">
      <w:r>
        <w:separator/>
      </w:r>
    </w:p>
  </w:endnote>
  <w:endnote w:type="continuationSeparator" w:id="0">
    <w:p w14:paraId="53F59758" w14:textId="77777777" w:rsidR="00370CCC" w:rsidRDefault="00370CCC" w:rsidP="00A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EB84" w14:textId="77777777" w:rsidR="00370CCC" w:rsidRDefault="00370CCC" w:rsidP="00A065A7">
      <w:r>
        <w:separator/>
      </w:r>
    </w:p>
  </w:footnote>
  <w:footnote w:type="continuationSeparator" w:id="0">
    <w:p w14:paraId="6795CE6E" w14:textId="77777777" w:rsidR="00370CCC" w:rsidRDefault="00370CCC" w:rsidP="00A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84F2" w14:textId="13DC70E2" w:rsidR="00A065A7" w:rsidRDefault="002B7EC0">
    <w:pPr>
      <w:pStyle w:val="a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35463" wp14:editId="2A6F7241">
          <wp:simplePos x="0" y="0"/>
          <wp:positionH relativeFrom="column">
            <wp:posOffset>5608955</wp:posOffset>
          </wp:positionH>
          <wp:positionV relativeFrom="paragraph">
            <wp:posOffset>-352425</wp:posOffset>
          </wp:positionV>
          <wp:extent cx="1145540" cy="1145540"/>
          <wp:effectExtent l="0" t="0" r="0" b="0"/>
          <wp:wrapNone/>
          <wp:docPr id="1438490692" name="Picture 1" descr="Maccabi World Union מכבי תנועה עולמית‎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cabi World Union מכבי תנועה עולמית‎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5A7">
      <w:rPr>
        <w:noProof/>
      </w:rPr>
      <w:drawing>
        <wp:anchor distT="0" distB="0" distL="114300" distR="114300" simplePos="0" relativeHeight="251659264" behindDoc="0" locked="0" layoutInCell="1" allowOverlap="1" wp14:anchorId="3D15A829" wp14:editId="76DD569A">
          <wp:simplePos x="0" y="0"/>
          <wp:positionH relativeFrom="column">
            <wp:posOffset>-659757</wp:posOffset>
          </wp:positionH>
          <wp:positionV relativeFrom="paragraph">
            <wp:posOffset>-353028</wp:posOffset>
          </wp:positionV>
          <wp:extent cx="1145894" cy="1145894"/>
          <wp:effectExtent l="0" t="0" r="0" b="0"/>
          <wp:wrapNone/>
          <wp:docPr id="1689986124" name="Picture 2" descr="מוזיאון הספורט היהודי העולמי Jewish Sports Museum | Ramat 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מוזיאון הספורט היהודי העולמי Jewish Sports Museum | Ramat 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728" cy="115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5A7">
      <w:fldChar w:fldCharType="begin"/>
    </w:r>
    <w:r w:rsidR="00A065A7">
      <w:instrText xml:space="preserve"> INCLUDEPICTURE "https://encrypted-tbn0.gstatic.com/images?q=tbn:ANd9GcRrW6bgqNvBILxidOkmgx_dA_t7A2GNIrNVdUvgYkePjG1-X2xOTtEcVSKuuE68vXcrFJc&amp;usqp=CAU" \* MERGEFORMATINET </w:instrText>
    </w:r>
    <w:r w:rsidR="00F779D7">
      <w:fldChar w:fldCharType="separate"/>
    </w:r>
    <w:r w:rsidR="00A065A7">
      <w:fldChar w:fldCharType="end"/>
    </w:r>
    <w:r w:rsidR="00A065A7">
      <w:fldChar w:fldCharType="begin"/>
    </w:r>
    <w:r w:rsidR="00A065A7">
      <w:instrText xml:space="preserve"> INCLUDEPICTURE "https://breezecreative.co.il/wp-content/uploads/2015/10/Breeze-Logo.png" \* MERGEFORMATINET </w:instrText>
    </w:r>
    <w:r w:rsidR="00F779D7">
      <w:fldChar w:fldCharType="separate"/>
    </w:r>
    <w:r w:rsidR="00A065A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E2E"/>
    <w:multiLevelType w:val="hybridMultilevel"/>
    <w:tmpl w:val="00C4B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07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61"/>
    <w:rsid w:val="00075856"/>
    <w:rsid w:val="001051DF"/>
    <w:rsid w:val="00112B9D"/>
    <w:rsid w:val="00243368"/>
    <w:rsid w:val="002772EF"/>
    <w:rsid w:val="002B7EC0"/>
    <w:rsid w:val="002F196C"/>
    <w:rsid w:val="00370CCC"/>
    <w:rsid w:val="0044649D"/>
    <w:rsid w:val="00483B84"/>
    <w:rsid w:val="00582EF8"/>
    <w:rsid w:val="00695206"/>
    <w:rsid w:val="006C63E5"/>
    <w:rsid w:val="00712BCA"/>
    <w:rsid w:val="007275CA"/>
    <w:rsid w:val="008634D2"/>
    <w:rsid w:val="008C1A1B"/>
    <w:rsid w:val="008D79F1"/>
    <w:rsid w:val="00A065A7"/>
    <w:rsid w:val="00A16517"/>
    <w:rsid w:val="00B172EF"/>
    <w:rsid w:val="00C718AC"/>
    <w:rsid w:val="00C74E14"/>
    <w:rsid w:val="00C87815"/>
    <w:rsid w:val="00D96A61"/>
    <w:rsid w:val="00D96FD3"/>
    <w:rsid w:val="00E61CA9"/>
    <w:rsid w:val="00F448E8"/>
    <w:rsid w:val="00F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14815"/>
  <w15:chartTrackingRefBased/>
  <w15:docId w15:val="{E1EC6941-F193-BC41-9B6F-3A12124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96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96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96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96A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96A6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96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96A6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96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96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9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96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96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96A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A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65A7"/>
    <w:pPr>
      <w:tabs>
        <w:tab w:val="center" w:pos="4680"/>
        <w:tab w:val="right" w:pos="9360"/>
      </w:tabs>
    </w:pPr>
  </w:style>
  <w:style w:type="character" w:customStyle="1" w:styleId="af">
    <w:name w:val="כותרת עליונה תו"/>
    <w:basedOn w:val="a0"/>
    <w:link w:val="ae"/>
    <w:uiPriority w:val="99"/>
    <w:rsid w:val="00A065A7"/>
  </w:style>
  <w:style w:type="paragraph" w:styleId="af0">
    <w:name w:val="footer"/>
    <w:basedOn w:val="a"/>
    <w:link w:val="af1"/>
    <w:uiPriority w:val="99"/>
    <w:unhideWhenUsed/>
    <w:rsid w:val="00A065A7"/>
    <w:pPr>
      <w:tabs>
        <w:tab w:val="center" w:pos="4680"/>
        <w:tab w:val="right" w:pos="9360"/>
      </w:tabs>
    </w:pPr>
  </w:style>
  <w:style w:type="character" w:customStyle="1" w:styleId="af1">
    <w:name w:val="כותרת תחתונה תו"/>
    <w:basedOn w:val="a0"/>
    <w:link w:val="af0"/>
    <w:uiPriority w:val="99"/>
    <w:rsid w:val="00A065A7"/>
  </w:style>
  <w:style w:type="character" w:styleId="Hyperlink">
    <w:name w:val="Hyperlink"/>
    <w:basedOn w:val="a0"/>
    <w:uiPriority w:val="99"/>
    <w:semiHidden/>
    <w:unhideWhenUsed/>
    <w:rsid w:val="00F779D7"/>
    <w:rPr>
      <w:color w:val="0000FF"/>
      <w:u w:val="single"/>
    </w:rPr>
  </w:style>
  <w:style w:type="character" w:customStyle="1" w:styleId="gmail-msohyperlink">
    <w:name w:val="gmail-msohyperlink"/>
    <w:basedOn w:val="a0"/>
    <w:rsid w:val="00F7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429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Massalton</dc:creator>
  <cp:keywords/>
  <dc:description/>
  <cp:lastModifiedBy>Argaman, Lior</cp:lastModifiedBy>
  <cp:revision>20</cp:revision>
  <dcterms:created xsi:type="dcterms:W3CDTF">2024-09-04T07:17:00Z</dcterms:created>
  <dcterms:modified xsi:type="dcterms:W3CDTF">2024-09-18T12:13:00Z</dcterms:modified>
</cp:coreProperties>
</file>